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F3" w:rsidRPr="00BC38FB" w:rsidRDefault="00DE5CF3" w:rsidP="00DE5CF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3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CF3" w:rsidRPr="00BC38FB" w:rsidRDefault="00DE5CF3" w:rsidP="00DE5CF3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DE5CF3" w:rsidRPr="002A5B9B" w:rsidRDefault="00703E5C" w:rsidP="00DE5CF3">
      <w:pPr>
        <w:jc w:val="center"/>
        <w:rPr>
          <w:rFonts w:ascii="TH SarabunPSK" w:hAnsi="TH SarabunPSK" w:cs="TH SarabunPSK"/>
          <w:sz w:val="56"/>
          <w:szCs w:val="56"/>
        </w:rPr>
      </w:pPr>
      <w:r w:rsidRPr="00703E5C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DE5CF3" w:rsidRPr="002A5B9B" w:rsidRDefault="00DE5CF3" w:rsidP="00DE5CF3">
      <w:pPr>
        <w:jc w:val="center"/>
        <w:rPr>
          <w:rFonts w:ascii="TH SarabunPSK" w:hAnsi="TH SarabunPSK" w:cs="TH SarabunPSK"/>
          <w:cs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371C0F" w:rsidRDefault="00DE5CF3" w:rsidP="00DE5CF3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0768D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43A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B07881" w:rsidRPr="0042734C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07881" w:rsidRPr="0042734C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07881" w:rsidRPr="0042734C" w:rsidRDefault="00B07881" w:rsidP="00B07881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 xml:space="preserve">ดำเนินการตามกระบวนการลูกเสือ และจัดกิจกรรมโดยใช้การศึกษา วิเคราะห์  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ระเบียบวินัยทางลูกเสือ ทักษะทางลูกเสือ เกี่ยวกับการช่วยเหลือตนเองและการช่วยเหลือผู้อื่น การปฐมพยาบาลเบื้องต้น  ตระหนักในความสำคัญของกิจการลูกเสือแห่งชาติ ปฏิบัติกรรมเพื่อตอบแทนพระคุณบิดา มารดาและผู้มีพระคุณ  รู้จักและเข้าใจเพื่อช่วยเหลือและชักจูงให้ปฏิบัติตนเป็นคนดี สร้างความสัมพันธ์อันดีกับเพื่อน  ตระหนักในปัญหาทรัพยากรธรรมชาติและสิ่งแวดล้อมของชุมชน เรียนรู้มรดก  ภูมิปัญญาไทยของท้องถิ่นในคุณค่าละคุณประโยชน์</w:t>
      </w:r>
    </w:p>
    <w:p w:rsidR="00B07881" w:rsidRDefault="00B07881" w:rsidP="00B07881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8F5FC8">
        <w:rPr>
          <w:rFonts w:ascii="TH SarabunPSK" w:hAnsi="TH SarabunPSK" w:cs="TH SarabunPSK"/>
          <w:sz w:val="32"/>
          <w:szCs w:val="32"/>
          <w:cs/>
        </w:rPr>
        <w:t>นักเรียนสามารถบอกแนวทางใ</w:t>
      </w:r>
      <w:r>
        <w:rPr>
          <w:rFonts w:ascii="TH SarabunPSK" w:hAnsi="TH SarabunPSK" w:cs="TH SarabunPSK"/>
          <w:sz w:val="32"/>
          <w:szCs w:val="32"/>
          <w:cs/>
        </w:rPr>
        <w:t>นการเช้าร่วมกิจกรรมภาคเรียนที่</w:t>
      </w:r>
      <w:r w:rsidRPr="008F5FC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F5FC8">
        <w:rPr>
          <w:rFonts w:ascii="TH SarabunPSK" w:hAnsi="TH SarabunPSK" w:cs="TH SarabunPSK"/>
          <w:sz w:val="32"/>
          <w:szCs w:val="32"/>
          <w:cs/>
        </w:rPr>
        <w:t>ได้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นักเรียนสามารถอธิบาย  พิธีเข้าประจำกองลูกเสือสามัญรุ่นใหญ่ได้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9F3ABF"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นักเรียนสามารถปฏิบัติกิจกรรมผจญภัยได้อย่างปลอดภัย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="009F3ABF"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นักเรียนสามารถปฏิบัติหน้าที่หัวหน้าคนครัวได้</w:t>
      </w:r>
    </w:p>
    <w:p w:rsidR="00B07881" w:rsidRPr="00C87B7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7B71"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นักเรียนสามารถเป็น</w:t>
      </w:r>
      <w:r w:rsidRPr="00C87B71">
        <w:rPr>
          <w:rFonts w:ascii="TH SarabunPSK" w:hAnsi="TH SarabunPSK" w:cs="TH SarabunPSK"/>
          <w:sz w:val="32"/>
          <w:szCs w:val="32"/>
          <w:cs/>
        </w:rPr>
        <w:t>นักสะกดรอย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9F3ABF" w:rsidRDefault="00B07881" w:rsidP="009F3ABF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9F3ABF">
        <w:rPr>
          <w:rFonts w:ascii="TH SarabunPSK" w:eastAsia="Calibri" w:hAnsi="TH SarabunPSK" w:cs="TH SarabunPSK" w:hint="cs"/>
          <w:sz w:val="32"/>
          <w:szCs w:val="32"/>
          <w:cs/>
        </w:rPr>
        <w:t>นักเรียนมีความรู้ความเข้าใจเกี่ยวกับหลักประชาธิปไตยและการเลือกตั้ง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9F3ABF" w:rsidRPr="009F3ABF" w:rsidRDefault="009F3ABF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Pr="00CB06BD" w:rsidRDefault="00B07881" w:rsidP="00B07881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B06B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>กิจกรรมลูกเสือสามัญรุ่นใหญ่</w:t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1308"/>
        <w:gridCol w:w="1842"/>
        <w:gridCol w:w="4962"/>
        <w:gridCol w:w="641"/>
      </w:tblGrid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962" w:type="dxa"/>
          </w:tcPr>
          <w:p w:rsidR="00B07881" w:rsidRPr="00CB06BD" w:rsidRDefault="002A7BA5" w:rsidP="00676504">
            <w:pPr>
              <w:tabs>
                <w:tab w:val="center" w:pos="2514"/>
              </w:tabs>
              <w:spacing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นักเรียนสามารถบอกแนวทางใน</w:t>
            </w:r>
            <w:r w:rsidR="005D5327"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การเช้าร่วมกิจกรรมภาคเรียนที่ 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962" w:type="dxa"/>
          </w:tcPr>
          <w:p w:rsidR="00B07881" w:rsidRPr="00CB06BD" w:rsidRDefault="00B07881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ในการเข้าร่วมกิจกรรมต่าง ๆ ที่ทางกองลูกเสือจะจัดให้ลูกเสือได้ปฏิบัติ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พิธีเข้าประจำกอง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นักเรียนสามารถอธิบาย พิธีเข้าประจำกองลูกเสือสามัญรุ่นใหญ่ได้</w:t>
            </w:r>
          </w:p>
        </w:tc>
        <w:tc>
          <w:tcPr>
            <w:tcW w:w="4962" w:type="dxa"/>
          </w:tcPr>
          <w:p w:rsidR="00B07881" w:rsidRPr="00CB06BD" w:rsidRDefault="00B07881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พิธีเข้าประจำกองลูกเสือสามัญรุ่นใหญ่ เป็นพิธีการที่สำคัญ เนื่องจากการที่นักเรียนในระดับชั้นมัธยมศึกษาปีที่ ๑</w:t>
            </w:r>
            <w:r w:rsidRPr="00CB06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นั้น จะยังเป็นลูกเสือสามัญรุ่นใหญ่ไม่เต็มตัว เนื่องจากลูกเสือสามัญจะเป็นลูกเสือสามัญรุ่นใหญ่ที่สมบูรณ์ได้นั้น หลังจากที่ผ่านการเรียนวิชาหลักสูตรลูกเสือโลกแล้วจะต้องผ่านพิธีเข้าประจำกองก่อน  จึงจะเป็นลุกเสือสามัญรุ่นใหญ่ที่สมบูรณ์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F3ABF" w:rsidRPr="00CB06BD" w:rsidTr="00CB06BD">
        <w:tc>
          <w:tcPr>
            <w:tcW w:w="360" w:type="dxa"/>
          </w:tcPr>
          <w:p w:rsidR="009F3ABF" w:rsidRPr="00CB06BD" w:rsidRDefault="009F3ABF" w:rsidP="00B0788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308" w:type="dxa"/>
          </w:tcPr>
          <w:p w:rsidR="009F3ABF" w:rsidRPr="00CB06BD" w:rsidRDefault="009F3ABF" w:rsidP="009F3ABF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นักผจญภัย  </w:t>
            </w:r>
          </w:p>
        </w:tc>
        <w:tc>
          <w:tcPr>
            <w:tcW w:w="1842" w:type="dxa"/>
          </w:tcPr>
          <w:p w:rsidR="009F3ABF" w:rsidRPr="00CB06BD" w:rsidRDefault="009F3ABF" w:rsidP="009F3ABF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นักเรียนสามารถปฏิบัติกิจกรรมผจญภัยได้อย่างปลอดภัย</w:t>
            </w:r>
          </w:p>
        </w:tc>
        <w:tc>
          <w:tcPr>
            <w:tcW w:w="4962" w:type="dxa"/>
          </w:tcPr>
          <w:p w:rsidR="009F3ABF" w:rsidRPr="00CB06BD" w:rsidRDefault="009F3ABF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การผจญภัยเป็นกิจกรรมที่ให้ความสนุกสนาน  และรู้จักการตัดสินใจอย่างฉับพลันในปัญหาเฉพาะหน้า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การผจญภัยของลูกเสือมีการฝึกการทดสอบกำลังใจคล้ายทหาร </w:t>
            </w:r>
            <w:r w:rsidR="005B43FF"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แต่เป็นเพียงเบื้องต้นเท่านั้น 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โดยมีวัตถุประสงค์เพื่อฝึกการเป็นผู้นำและผู้ตามที่ดี รู้จักแก้ไขปัญหาเฉพาะหน้ากล้าตัดสินใจและมีไหวพริบ ก่อให้เกิดความสนุกสนาน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.ความหมายของกิจกรรมผจญภัย</w:t>
            </w:r>
          </w:p>
          <w:p w:rsidR="005B43FF" w:rsidRPr="00CB06BD" w:rsidRDefault="005B43FF" w:rsidP="00676504">
            <w:pPr>
              <w:spacing w:line="228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๒.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ความปลอดภัยในกิจกรรมผจญภัย</w:t>
            </w: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ทางบก</w:t>
            </w: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ทางอากาศ ทางน้ำ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.ข้อ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กิจกรรมผจญภัยในเวลากลางคืน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.สาเหตุที่จะทำให้เกิดอุบัติเหตุในขณะ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๕. การผจญภัย</w:t>
            </w:r>
            <w:r w:rsidR="00676504"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6504" w:rsidRPr="00CB06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สามารถปฏิบัติได้ ๓ ข้อ ดังนี้</w:t>
            </w:r>
          </w:p>
          <w:p w:rsidR="00676504" w:rsidRPr="00CB06BD" w:rsidRDefault="00676504" w:rsidP="00676504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ขั้นต้นไม้จากที่สูง ๕</w:t>
            </w:r>
            <w:r w:rsidRPr="00CB06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676504" w:rsidRPr="00CB06BD" w:rsidRDefault="00676504" w:rsidP="00676504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ขว้างหรือโยนเชือกช่วยชีวิตยาว ๑๘ เมตรให้ตกอยู่ระหว่างหลัก ๒ หลัก ซึ่งปักห่างกัน ๑.๒ เมตร โดยผู้ขว้างยืนอยู่ห่างหลักทั้งสอง๑๕ เมตร ให้เชือกตกอยู่ระหว่างหลัก กำหนด ๒ ครั้ง ใน ๓ ครั้ง</w:t>
            </w:r>
          </w:p>
          <w:p w:rsidR="00676504" w:rsidRPr="00CB06BD" w:rsidRDefault="00676504" w:rsidP="00CB06BD">
            <w:pPr>
              <w:pStyle w:val="a4"/>
              <w:tabs>
                <w:tab w:val="left" w:pos="484"/>
              </w:tabs>
              <w:spacing w:line="228" w:lineRule="auto"/>
              <w:ind w:left="20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1" w:type="dxa"/>
          </w:tcPr>
          <w:p w:rsidR="009F3ABF" w:rsidRPr="00CB06BD" w:rsidRDefault="00676504" w:rsidP="009F3ABF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676504" w:rsidRPr="00CB06BD" w:rsidRDefault="00676504" w:rsidP="00B07881">
      <w:pPr>
        <w:rPr>
          <w:rFonts w:ascii="TH SarabunPSK" w:hAnsi="TH SarabunPSK" w:cs="TH SarabunPSK"/>
          <w:sz w:val="32"/>
          <w:szCs w:val="32"/>
        </w:rPr>
      </w:pPr>
    </w:p>
    <w:p w:rsidR="00B07881" w:rsidRPr="00CB06BD" w:rsidRDefault="00B07881" w:rsidP="00B07881">
      <w:pPr>
        <w:rPr>
          <w:rFonts w:ascii="TH SarabunPSK" w:hAnsi="TH SarabunPSK" w:cs="TH SarabunPSK"/>
          <w:sz w:val="32"/>
          <w:szCs w:val="32"/>
        </w:rPr>
      </w:pPr>
      <w:r w:rsidRPr="00CB06BD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1559"/>
        <w:gridCol w:w="4536"/>
        <w:gridCol w:w="709"/>
      </w:tblGrid>
      <w:tr w:rsidR="00B07881" w:rsidRPr="00CB06BD" w:rsidTr="00CB06BD">
        <w:tc>
          <w:tcPr>
            <w:tcW w:w="534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B06BD" w:rsidRPr="00CB06BD" w:rsidTr="00CB06BD">
        <w:trPr>
          <w:trHeight w:val="390"/>
        </w:trPr>
        <w:tc>
          <w:tcPr>
            <w:tcW w:w="534" w:type="dxa"/>
          </w:tcPr>
          <w:p w:rsidR="00CB06BD" w:rsidRPr="00CB06BD" w:rsidRDefault="00CB06BD" w:rsidP="007168A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นักผจญภัย  </w:t>
            </w:r>
          </w:p>
        </w:tc>
        <w:tc>
          <w:tcPr>
            <w:tcW w:w="1559" w:type="dxa"/>
          </w:tcPr>
          <w:p w:rsidR="00CB06BD" w:rsidRPr="00CB06BD" w:rsidRDefault="00CB06BD" w:rsidP="007168A9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นักเรียนสามารถปฏิบัติกิจกรรมผจญภัยได้อย่างปลอดภัย</w:t>
            </w:r>
          </w:p>
        </w:tc>
        <w:tc>
          <w:tcPr>
            <w:tcW w:w="4536" w:type="dxa"/>
          </w:tcPr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ไต่เชือกจากพื้นได้สูง ๔.๕ เมตร</w:t>
            </w:r>
          </w:p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โรยตัวตามเชือกสูง ๖ เมตร</w:t>
            </w:r>
          </w:p>
          <w:p w:rsid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ว่ายน้ำโดยสวมเครื่องแต่งกายเป็นระยะทาง ๑๘ เมตร</w:t>
            </w:r>
          </w:p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กระโดดข้ามเครื่องกีดขวาง ๒ ใน ๓ ของส่วนสูงตัวเอง</w:t>
            </w:r>
          </w:p>
        </w:tc>
        <w:tc>
          <w:tcPr>
            <w:tcW w:w="709" w:type="dxa"/>
          </w:tcPr>
          <w:p w:rsidR="00CB06BD" w:rsidRP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06BD" w:rsidRPr="00CB06BD" w:rsidTr="00CB06BD">
        <w:trPr>
          <w:trHeight w:val="4409"/>
        </w:trPr>
        <w:tc>
          <w:tcPr>
            <w:tcW w:w="534" w:type="dxa"/>
          </w:tcPr>
          <w:p w:rsid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</w:tcPr>
          <w:p w:rsidR="00CB06BD" w:rsidRDefault="00CB06BD" w:rsidP="0067650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คนครัว</w:t>
            </w:r>
          </w:p>
        </w:tc>
        <w:tc>
          <w:tcPr>
            <w:tcW w:w="1559" w:type="dxa"/>
          </w:tcPr>
          <w:p w:rsidR="00CB06BD" w:rsidRDefault="00CB06BD" w:rsidP="0067650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นักเรียนสามารถปฏิบัติหน้าที่หัวหน้าคนครัวได้</w:t>
            </w:r>
          </w:p>
        </w:tc>
        <w:tc>
          <w:tcPr>
            <w:tcW w:w="4536" w:type="dxa"/>
          </w:tcPr>
          <w:p w:rsidR="00CB06BD" w:rsidRPr="00CB06BD" w:rsidRDefault="00CB06BD" w:rsidP="00676504">
            <w:pPr>
              <w:keepNext/>
              <w:spacing w:line="230" w:lineRule="auto"/>
              <w:outlineLvl w:val="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หัวหน้าคนครัว เป็นผู้ที่มีหน้าที่รับผิดชอบในการจัดเตรียมอาหาร วัสดุที่ใช้ในการประกอบอาหาร  ตลอดจนควบคุมการประกอบอาหารให้ถูกต้องตามวิธีการของลุกเสือ โดยมีคนครัวเป็นผู้ช่วยในการประกอบอาหาร  ให้มีปริมาณเพียงพอสำหรับสมาชิกภายในหมู่ของต</w:t>
            </w:r>
            <w:r w:rsidRPr="00CB06B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</w:t>
            </w:r>
            <w:r w:rsidRPr="00CB06BD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CB06BD" w:rsidRPr="00CB06BD" w:rsidRDefault="00CB06BD" w:rsidP="00676504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วิธีการเลือกซื้ออาหารประเภทต่าง ๆ  เช่น  เนื้อสัตว์   ผักสด  ไข่  ปู  หอยและเครื่องกระป๋อง  </w:t>
            </w:r>
          </w:p>
          <w:p w:rsidR="00CB06BD" w:rsidRPr="00CB06BD" w:rsidRDefault="00CB06BD" w:rsidP="00676504">
            <w:pPr>
              <w:spacing w:line="23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-ประกอบอาหารสำหรับลูกเสือ ๑ หมู่ โดยมีการหุงข้าว นึ่งข้าว หรือหลามข้าว </w:t>
            </w:r>
          </w:p>
          <w:p w:rsidR="00CB06BD" w:rsidRPr="00CB06BD" w:rsidRDefault="00CB06BD" w:rsidP="00676504">
            <w:pPr>
              <w:spacing w:line="23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-การประกอบอาหาร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การหุงข้าว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การแกง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การต้ม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B06BD" w:rsidRDefault="00CB06BD" w:rsidP="00676504">
            <w:pPr>
              <w:spacing w:line="23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การทอด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การผัด</w:t>
            </w:r>
          </w:p>
        </w:tc>
        <w:tc>
          <w:tcPr>
            <w:tcW w:w="709" w:type="dxa"/>
          </w:tcPr>
          <w:p w:rsid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CB06BD" w:rsidRPr="00CB06BD" w:rsidTr="00CB06BD">
        <w:trPr>
          <w:trHeight w:val="3676"/>
        </w:trPr>
        <w:tc>
          <w:tcPr>
            <w:tcW w:w="534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นักสะกดรอย</w:t>
            </w:r>
          </w:p>
        </w:tc>
        <w:tc>
          <w:tcPr>
            <w:tcW w:w="1559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นักเรียนสามารถเป็น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นักสะกดรอย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4536" w:type="dxa"/>
          </w:tcPr>
          <w:p w:rsidR="00CB06BD" w:rsidRPr="00CB06BD" w:rsidRDefault="00CB06BD" w:rsidP="005B43FF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การสะกดรอย   หมายถึง  กาค้นหาหรือตามรอยสิ่งต่าง ๆ เช่น  รอยเท้าคน  รอยเท้าสัตว์    หรือเครื่องหมายต่าง ๆ  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รู้จักอธิบายลักษณะที่แตกต่างกัน ๒ อย่าง ของรอยเท้าคนที่แตกต่างกัน ๓ ร้อย ทั้งสวมรองเท้า หรือไม่สวมรองเท้า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อธิบายเหตุการณ์ ๓ เรื่อง จากรอยเท้าบนทราย หรือวัสดุธรรมชาติอย่างอื่น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หล่อรอยเท้าสัตว์ด้วยปูนปลาสเตอร</w:t>
            </w: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์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ปฏิบัติการสะกดรอยตามระยะทางที่กำหนดให้ได้</w:t>
            </w:r>
          </w:p>
        </w:tc>
        <w:tc>
          <w:tcPr>
            <w:tcW w:w="709" w:type="dxa"/>
          </w:tcPr>
          <w:p w:rsidR="00CB06BD" w:rsidRPr="00CB06BD" w:rsidRDefault="00CB06BD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B07881" w:rsidRDefault="00B07881" w:rsidP="00B07881">
      <w:pPr>
        <w:rPr>
          <w:rFonts w:ascii="Calibri" w:eastAsia="Calibri" w:hAnsi="Calibri" w:cs="Cordia New"/>
        </w:rPr>
      </w:pPr>
    </w:p>
    <w:p w:rsidR="00CB06BD" w:rsidRDefault="00CB06BD" w:rsidP="00B07881">
      <w:pPr>
        <w:rPr>
          <w:rFonts w:ascii="Calibri" w:eastAsia="Calibri" w:hAnsi="Calibri" w:cs="Cordia New"/>
        </w:rPr>
      </w:pPr>
    </w:p>
    <w:p w:rsidR="00CB06BD" w:rsidRPr="00AA34CA" w:rsidRDefault="00CB06BD" w:rsidP="00B07881">
      <w:pPr>
        <w:rPr>
          <w:rFonts w:ascii="Calibri" w:eastAsia="Calibri" w:hAnsi="Calibri" w:cs="Cordia New"/>
        </w:rPr>
      </w:pPr>
    </w:p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CB06BD" w:rsidRDefault="00CB06BD" w:rsidP="00EC4794">
      <w:pPr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1559"/>
        <w:gridCol w:w="4536"/>
        <w:gridCol w:w="709"/>
      </w:tblGrid>
      <w:tr w:rsidR="00CB06BD" w:rsidRPr="00CB06BD" w:rsidTr="00CB06BD">
        <w:trPr>
          <w:trHeight w:val="421"/>
        </w:trPr>
        <w:tc>
          <w:tcPr>
            <w:tcW w:w="534" w:type="dxa"/>
          </w:tcPr>
          <w:p w:rsidR="00CB06BD" w:rsidRPr="00CB06BD" w:rsidRDefault="00CB06BD" w:rsidP="007168A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59" w:type="dxa"/>
          </w:tcPr>
          <w:p w:rsidR="00CB06BD" w:rsidRPr="00CB06BD" w:rsidRDefault="00CB06BD" w:rsidP="007168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CB06BD" w:rsidRPr="00CB06BD" w:rsidRDefault="00CB06BD" w:rsidP="007168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B06BD" w:rsidRPr="00CB06BD" w:rsidRDefault="00CB06BD" w:rsidP="007168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CB06BD" w:rsidRPr="00CB06BD" w:rsidRDefault="00CB06BD" w:rsidP="007168A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B06BD" w:rsidRPr="00CB06BD" w:rsidTr="007168A9">
        <w:trPr>
          <w:trHeight w:val="3766"/>
        </w:trPr>
        <w:tc>
          <w:tcPr>
            <w:tcW w:w="534" w:type="dxa"/>
          </w:tcPr>
          <w:p w:rsidR="00CB06BD" w:rsidRDefault="00CB06BD" w:rsidP="007168A9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ประชาธิปไตยการเลือกตั้ง</w:t>
            </w:r>
          </w:p>
        </w:tc>
        <w:tc>
          <w:tcPr>
            <w:tcW w:w="1559" w:type="dxa"/>
          </w:tcPr>
          <w:p w:rsidR="00CB06BD" w:rsidRDefault="00CB06BD" w:rsidP="007168A9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นักเรียนมีความรู้ความเข้าใจเกี่ยวกับหลักประชาธิปไตยและการเลือกตั้ง</w:t>
            </w:r>
          </w:p>
        </w:tc>
        <w:tc>
          <w:tcPr>
            <w:tcW w:w="4536" w:type="dxa"/>
          </w:tcPr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-ชีวิตกับการเมือง และการมีส่วนร่วมของประชาชน</w:t>
            </w:r>
          </w:p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-หลักประชาธิปไตยและการปกครองในระบอบประชาธิปไตย อันมีพระมหากษัตริย์ทรงเป็นประมุข</w:t>
            </w:r>
          </w:p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-พลเมืองดีวิถีประชาธิปไตย</w:t>
            </w:r>
          </w:p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-คณะกรรมการการเลือกตั้ง และอำนาจหน้าที่ของคณะกรรมการการเลือกตั้ง</w:t>
            </w:r>
          </w:p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-กระบวนการเลือกตั้งและวิธีการเลือกตั้ง</w:t>
            </w:r>
          </w:p>
          <w:p w:rsidR="00CB06BD" w:rsidRP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-กฎหมายเกี่ยวกับการเลือกตั้ง</w:t>
            </w:r>
          </w:p>
          <w:p w:rsidR="00CB06BD" w:rsidRDefault="00CB06BD" w:rsidP="007168A9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-ขั้นตอนการใช้สิทธิเลือกตั้ง</w:t>
            </w:r>
          </w:p>
        </w:tc>
        <w:tc>
          <w:tcPr>
            <w:tcW w:w="709" w:type="dxa"/>
          </w:tcPr>
          <w:p w:rsidR="00CB06BD" w:rsidRDefault="00CB06BD" w:rsidP="00CB06BD">
            <w:pPr>
              <w:pStyle w:val="ad"/>
              <w:tabs>
                <w:tab w:val="center" w:pos="24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CB06BD" w:rsidRPr="00CB06BD" w:rsidTr="007168A9">
        <w:tc>
          <w:tcPr>
            <w:tcW w:w="8188" w:type="dxa"/>
            <w:gridSpan w:val="4"/>
          </w:tcPr>
          <w:p w:rsidR="00CB06BD" w:rsidRPr="00CB06BD" w:rsidRDefault="00CB06BD" w:rsidP="007168A9">
            <w:pPr>
              <w:keepNext/>
              <w:jc w:val="center"/>
              <w:outlineLvl w:val="4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CB06BD" w:rsidRPr="00CB06BD" w:rsidRDefault="00CB06BD" w:rsidP="007168A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</w:tr>
    </w:tbl>
    <w:p w:rsidR="00CB06BD" w:rsidRDefault="00CB06BD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  2)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3)…………………………………………………………….  4)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5)…………………………………………………………….  6) ……………………………………………………………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7)…………………………………………………………….  8)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24"/>
        <w:gridCol w:w="47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4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4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24"/>
        <w:gridCol w:w="47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4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4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FC56F2" w:rsidRDefault="00FC56F2" w:rsidP="00FC56F2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FC56F2" w:rsidRDefault="00FC56F2" w:rsidP="00FC56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FC56F2" w:rsidRDefault="00FC56F2" w:rsidP="00FC56F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FC56F2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FC56F2" w:rsidRDefault="00FC56F2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FC56F2" w:rsidRPr="00865DFB" w:rsidRDefault="00FC56F2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C56F2" w:rsidRPr="005A10E6" w:rsidRDefault="00FC56F2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FC56F2" w:rsidRPr="005A10E6" w:rsidRDefault="00FC56F2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C56F2" w:rsidRPr="005A10E6" w:rsidRDefault="00FC56F2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C56F2" w:rsidRPr="005A10E6" w:rsidRDefault="00FC56F2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C56F2" w:rsidRPr="005A10E6" w:rsidRDefault="00FC56F2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FC56F2" w:rsidRPr="005A10E6" w:rsidTr="00B42D20">
        <w:trPr>
          <w:trHeight w:val="330"/>
        </w:trPr>
        <w:tc>
          <w:tcPr>
            <w:tcW w:w="7338" w:type="dxa"/>
          </w:tcPr>
          <w:p w:rsidR="00FC56F2" w:rsidRPr="00382417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rPr>
          <w:trHeight w:val="1245"/>
        </w:trPr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FC56F2" w:rsidRPr="005A10E6" w:rsidRDefault="00FC56F2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FC56F2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C56F2" w:rsidRPr="005A10E6" w:rsidRDefault="00FC56F2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FC56F2" w:rsidRPr="005A10E6" w:rsidRDefault="00FC56F2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rPr>
          <w:trHeight w:val="347"/>
        </w:trPr>
        <w:tc>
          <w:tcPr>
            <w:tcW w:w="7338" w:type="dxa"/>
          </w:tcPr>
          <w:p w:rsidR="00FC56F2" w:rsidRPr="00DA1E2A" w:rsidRDefault="00FC56F2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FC56F2" w:rsidRDefault="00FC56F2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FC56F2" w:rsidRDefault="00FC56F2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FC56F2" w:rsidRPr="005A10E6" w:rsidRDefault="00FC56F2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rPr>
          <w:trHeight w:val="1245"/>
        </w:trPr>
        <w:tc>
          <w:tcPr>
            <w:tcW w:w="7338" w:type="dxa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FC56F2" w:rsidRDefault="00FC56F2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C56F2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C56F2" w:rsidRPr="005A10E6" w:rsidTr="00B42D20">
        <w:trPr>
          <w:trHeight w:val="251"/>
        </w:trPr>
        <w:tc>
          <w:tcPr>
            <w:tcW w:w="7338" w:type="dxa"/>
          </w:tcPr>
          <w:p w:rsidR="00FC56F2" w:rsidRPr="005A10E6" w:rsidRDefault="00FC56F2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56F2" w:rsidRPr="005A10E6" w:rsidTr="00B42D20">
        <w:trPr>
          <w:trHeight w:val="368"/>
        </w:trPr>
        <w:tc>
          <w:tcPr>
            <w:tcW w:w="7338" w:type="dxa"/>
          </w:tcPr>
          <w:p w:rsidR="00FC56F2" w:rsidRDefault="00FC56F2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C56F2" w:rsidRPr="005A10E6" w:rsidRDefault="00FC56F2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C56F2" w:rsidRDefault="00FC56F2" w:rsidP="00FC56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56F2" w:rsidRDefault="00FC56F2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0A0" w:rsidRDefault="002910A0">
      <w:r>
        <w:separator/>
      </w:r>
    </w:p>
  </w:endnote>
  <w:endnote w:type="continuationSeparator" w:id="1">
    <w:p w:rsidR="002910A0" w:rsidRDefault="00291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0A0" w:rsidRDefault="002910A0">
      <w:r>
        <w:separator/>
      </w:r>
    </w:p>
  </w:footnote>
  <w:footnote w:type="continuationSeparator" w:id="1">
    <w:p w:rsidR="002910A0" w:rsidRDefault="00291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22700"/>
    <w:multiLevelType w:val="hybridMultilevel"/>
    <w:tmpl w:val="3E4E9C64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9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0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1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27AC9"/>
    <w:multiLevelType w:val="hybridMultilevel"/>
    <w:tmpl w:val="705C1354"/>
    <w:lvl w:ilvl="0" w:tplc="5C746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26A68"/>
    <w:rsid w:val="00031077"/>
    <w:rsid w:val="0005195E"/>
    <w:rsid w:val="000525DA"/>
    <w:rsid w:val="000532F8"/>
    <w:rsid w:val="000768D5"/>
    <w:rsid w:val="001010D1"/>
    <w:rsid w:val="00182978"/>
    <w:rsid w:val="0024227C"/>
    <w:rsid w:val="002910A0"/>
    <w:rsid w:val="002A7BA5"/>
    <w:rsid w:val="002E7143"/>
    <w:rsid w:val="00320098"/>
    <w:rsid w:val="00325649"/>
    <w:rsid w:val="0033407E"/>
    <w:rsid w:val="0033744A"/>
    <w:rsid w:val="00371C0F"/>
    <w:rsid w:val="003A454F"/>
    <w:rsid w:val="003F3A43"/>
    <w:rsid w:val="00404313"/>
    <w:rsid w:val="00454BEA"/>
    <w:rsid w:val="00481DD2"/>
    <w:rsid w:val="00496C1A"/>
    <w:rsid w:val="004F42CB"/>
    <w:rsid w:val="005329F8"/>
    <w:rsid w:val="00543E6D"/>
    <w:rsid w:val="005935A3"/>
    <w:rsid w:val="005A17FF"/>
    <w:rsid w:val="005B43FF"/>
    <w:rsid w:val="005D5327"/>
    <w:rsid w:val="00604023"/>
    <w:rsid w:val="006744DD"/>
    <w:rsid w:val="00674801"/>
    <w:rsid w:val="00676504"/>
    <w:rsid w:val="00703E5C"/>
    <w:rsid w:val="0078132F"/>
    <w:rsid w:val="00870003"/>
    <w:rsid w:val="008B0AD1"/>
    <w:rsid w:val="008B49F1"/>
    <w:rsid w:val="00955649"/>
    <w:rsid w:val="009C013A"/>
    <w:rsid w:val="009F3ABF"/>
    <w:rsid w:val="00A37C3F"/>
    <w:rsid w:val="00A80CCD"/>
    <w:rsid w:val="00AE4324"/>
    <w:rsid w:val="00B07881"/>
    <w:rsid w:val="00B31157"/>
    <w:rsid w:val="00B95A43"/>
    <w:rsid w:val="00BC27D5"/>
    <w:rsid w:val="00BC38FB"/>
    <w:rsid w:val="00C77C28"/>
    <w:rsid w:val="00C97A85"/>
    <w:rsid w:val="00CB06BD"/>
    <w:rsid w:val="00CD43AB"/>
    <w:rsid w:val="00DC7613"/>
    <w:rsid w:val="00DE5CF3"/>
    <w:rsid w:val="00E309D9"/>
    <w:rsid w:val="00E82BA4"/>
    <w:rsid w:val="00EC4794"/>
    <w:rsid w:val="00F16AA3"/>
    <w:rsid w:val="00F27849"/>
    <w:rsid w:val="00F317E0"/>
    <w:rsid w:val="00FC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2016-09-08T03:47:00Z</cp:lastPrinted>
  <dcterms:created xsi:type="dcterms:W3CDTF">2016-09-08T04:14:00Z</dcterms:created>
  <dcterms:modified xsi:type="dcterms:W3CDTF">2017-09-29T09:43:00Z</dcterms:modified>
</cp:coreProperties>
</file>